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nyst6be7w0su" w:id="0"/>
      <w:bookmarkEnd w:id="0"/>
      <w:r w:rsidDel="00000000" w:rsidR="00000000" w:rsidRPr="00000000">
        <w:rPr>
          <w:rFonts w:ascii="Calibri" w:cs="Calibri" w:eastAsia="Calibri" w:hAnsi="Calibri"/>
          <w:b w:val="1"/>
          <w:sz w:val="58"/>
          <w:szCs w:val="58"/>
          <w:rtl w:val="0"/>
        </w:rPr>
        <w:t xml:space="preserve">Sales Funnels for Digital Offers</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Maximizing revenue and increasing Average Order Value (AOV) are vital objectives for businesses offering digital products or services. Sales funnels are essential tools in the online marketing landscape, guiding potential customers through the purchasing journey.</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Three powerful techniques within these funnels have proven effective in boosting AOV: upsells, downsells, and order bumps. These techniques capitalize on opportune moments to present customers with additional offers or upgrades, enticing them to spend more and increase their AOV.</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article, we will explore the intricate details of how upsells, downsells, and order bumps contribute to increasing Average Order Value.</w:t>
      </w:r>
    </w:p>
    <w:p w:rsidR="00000000" w:rsidDel="00000000" w:rsidP="00000000" w:rsidRDefault="00000000" w:rsidRPr="00000000" w14:paraId="0000000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Let’s get started!</w:t>
      </w:r>
    </w:p>
    <w:p w:rsidR="00000000" w:rsidDel="00000000" w:rsidP="00000000" w:rsidRDefault="00000000" w:rsidRPr="00000000" w14:paraId="00000007">
      <w:pPr>
        <w:pStyle w:val="Heading2"/>
        <w:keepNext w:val="0"/>
        <w:keepLines w:val="0"/>
        <w:spacing w:after="80" w:lineRule="auto"/>
        <w:jc w:val="both"/>
        <w:rPr>
          <w:rFonts w:ascii="Calibri" w:cs="Calibri" w:eastAsia="Calibri" w:hAnsi="Calibri"/>
          <w:b w:val="1"/>
          <w:sz w:val="40"/>
          <w:szCs w:val="40"/>
        </w:rPr>
      </w:pPr>
      <w:bookmarkStart w:colFirst="0" w:colLast="0" w:name="_ev05f9i2ogx8" w:id="1"/>
      <w:bookmarkEnd w:id="1"/>
      <w:r w:rsidDel="00000000" w:rsidR="00000000" w:rsidRPr="00000000">
        <w:rPr>
          <w:rFonts w:ascii="Calibri" w:cs="Calibri" w:eastAsia="Calibri" w:hAnsi="Calibri"/>
          <w:b w:val="1"/>
          <w:sz w:val="40"/>
          <w:szCs w:val="40"/>
          <w:rtl w:val="0"/>
        </w:rPr>
        <w:t xml:space="preserve">Upsells</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Upselling is one of the most effective techniques to increase revenue from digital offers. Upsells are presented as additional offers that customers can purchase alongside their original purchase. They may also be complementary items that will add value to the customer's purchase.</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For example, a customer may purchase an online course on the basics of coding languages. An upsell might include a more advanced course or an additional module with more in-depth details about the topic. By adding this option for customers to upgrade their purchase, it increases the chance of them purchasing additional products and services, thus increasing AOV.</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Upselling can also be used to encourage customers to upgrade their existing products by offering different versions at different prices. For example, a customer may initially purchase a basic version of a software program but then be offered an upgraded version with extra features or benefits for a higher price. This type of upsell encourages customers to spend more in order to get the best experience from their purchase.</w:t>
      </w:r>
    </w:p>
    <w:p w:rsidR="00000000" w:rsidDel="00000000" w:rsidP="00000000" w:rsidRDefault="00000000" w:rsidRPr="00000000" w14:paraId="0000000B">
      <w:pPr>
        <w:pStyle w:val="Heading2"/>
        <w:keepNext w:val="0"/>
        <w:keepLines w:val="0"/>
        <w:spacing w:after="80" w:lineRule="auto"/>
        <w:jc w:val="both"/>
        <w:rPr>
          <w:rFonts w:ascii="Calibri" w:cs="Calibri" w:eastAsia="Calibri" w:hAnsi="Calibri"/>
          <w:b w:val="1"/>
          <w:sz w:val="40"/>
          <w:szCs w:val="40"/>
        </w:rPr>
      </w:pPr>
      <w:bookmarkStart w:colFirst="0" w:colLast="0" w:name="_t4un1w1rw0k9" w:id="2"/>
      <w:bookmarkEnd w:id="2"/>
      <w:r w:rsidDel="00000000" w:rsidR="00000000" w:rsidRPr="00000000">
        <w:rPr>
          <w:rFonts w:ascii="Calibri" w:cs="Calibri" w:eastAsia="Calibri" w:hAnsi="Calibri"/>
          <w:b w:val="1"/>
          <w:sz w:val="40"/>
          <w:szCs w:val="40"/>
          <w:rtl w:val="0"/>
        </w:rPr>
        <w:t xml:space="preserve">Downsells</w:t>
      </w:r>
    </w:p>
    <w:p w:rsidR="00000000" w:rsidDel="00000000" w:rsidP="00000000" w:rsidRDefault="00000000" w:rsidRPr="00000000" w14:paraId="0000000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a sales funnel for a digital offer, downsells can be an effective strategy to maximize conversions and revenue. Let's say a customer has shown interest in purchasing a premium online course priced at $199. After they reach the checkout page but decide not to proceed with the purchase, a downsell can be presented.</w:t>
      </w:r>
    </w:p>
    <w:p w:rsidR="00000000" w:rsidDel="00000000" w:rsidP="00000000" w:rsidRDefault="00000000" w:rsidRPr="00000000" w14:paraId="0000000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downsell could offer a lower-priced alternative, such as a mini-course or an e-book, priced at $49. This downsell serves two purposes: it provides an opportunity to capture the customer's interest at a lower price point, increasing the chances of conversion, and it also allows the business to generate some revenue from customers who may have otherwise abandoned the sales process completely.</w:t>
      </w:r>
    </w:p>
    <w:p w:rsidR="00000000" w:rsidDel="00000000" w:rsidP="00000000" w:rsidRDefault="00000000" w:rsidRPr="00000000" w14:paraId="0000000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important to note that downsells should be strategically positioned within your funnel so that they don't turn away potential buyers. For instance, placing your downsell too early in the process may lead customers who would have otherwise made the full purchase to decide against it altogether. Instead, position it after upsells and order bumps so that customers have already committed some funds before being presented with the option of a lower-priced version.</w:t>
      </w:r>
    </w:p>
    <w:p w:rsidR="00000000" w:rsidDel="00000000" w:rsidP="00000000" w:rsidRDefault="00000000" w:rsidRPr="00000000" w14:paraId="0000000F">
      <w:pPr>
        <w:pStyle w:val="Heading2"/>
        <w:keepNext w:val="0"/>
        <w:keepLines w:val="0"/>
        <w:spacing w:after="80" w:lineRule="auto"/>
        <w:jc w:val="both"/>
        <w:rPr>
          <w:rFonts w:ascii="Calibri" w:cs="Calibri" w:eastAsia="Calibri" w:hAnsi="Calibri"/>
          <w:b w:val="1"/>
          <w:sz w:val="40"/>
          <w:szCs w:val="40"/>
        </w:rPr>
      </w:pPr>
      <w:bookmarkStart w:colFirst="0" w:colLast="0" w:name="_5p49h4h1rxen" w:id="3"/>
      <w:bookmarkEnd w:id="3"/>
      <w:r w:rsidDel="00000000" w:rsidR="00000000" w:rsidRPr="00000000">
        <w:rPr>
          <w:rFonts w:ascii="Calibri" w:cs="Calibri" w:eastAsia="Calibri" w:hAnsi="Calibri"/>
          <w:b w:val="1"/>
          <w:sz w:val="40"/>
          <w:szCs w:val="40"/>
          <w:rtl w:val="0"/>
        </w:rPr>
        <w:t xml:space="preserve">Order Bumps</w:t>
      </w:r>
    </w:p>
    <w:p w:rsidR="00000000" w:rsidDel="00000000" w:rsidP="00000000" w:rsidRDefault="00000000" w:rsidRPr="00000000" w14:paraId="0000001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An order bump is an additional offer or product that is presented to the customer at the point of purchase, right before they finalize their transaction. It is strategically positioned as a complementary or related item to the main offer.</w:t>
      </w:r>
    </w:p>
    <w:p w:rsidR="00000000" w:rsidDel="00000000" w:rsidP="00000000" w:rsidRDefault="00000000" w:rsidRPr="00000000" w14:paraId="0000001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For example, let's consider a software company selling a digital marketing tool. During the checkout process, as the customer is about to complete their purchase, an order bump appears on the screen. It could be an upgrade to a higher-tier version of the software at a discounted price, or perhaps a bundle of related training materials. The key is to make the order bump attractive and relevant to the customer's needs.</w:t>
      </w:r>
    </w:p>
    <w:p w:rsidR="00000000" w:rsidDel="00000000" w:rsidP="00000000" w:rsidRDefault="00000000" w:rsidRPr="00000000" w14:paraId="0000001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Order bumps work well because they capitalize on the customer's buying momentum and desire to enhance their purchase. Since the customer is already committed to making a purchase, the additional offer becomes a convenient and enticing way to enhance their experience or add value.</w:t>
      </w:r>
    </w:p>
    <w:p w:rsidR="00000000" w:rsidDel="00000000" w:rsidP="00000000" w:rsidRDefault="00000000" w:rsidRPr="00000000" w14:paraId="00000013">
      <w:pPr>
        <w:pStyle w:val="Heading2"/>
        <w:keepNext w:val="0"/>
        <w:keepLines w:val="0"/>
        <w:spacing w:after="80" w:lineRule="auto"/>
        <w:jc w:val="both"/>
        <w:rPr>
          <w:rFonts w:ascii="Calibri" w:cs="Calibri" w:eastAsia="Calibri" w:hAnsi="Calibri"/>
          <w:b w:val="1"/>
          <w:sz w:val="40"/>
          <w:szCs w:val="40"/>
        </w:rPr>
      </w:pPr>
      <w:bookmarkStart w:colFirst="0" w:colLast="0" w:name="_lxp6tenv2m9g" w:id="4"/>
      <w:bookmarkEnd w:id="4"/>
      <w:r w:rsidDel="00000000" w:rsidR="00000000" w:rsidRPr="00000000">
        <w:rPr>
          <w:rFonts w:ascii="Calibri" w:cs="Calibri" w:eastAsia="Calibri" w:hAnsi="Calibri"/>
          <w:b w:val="1"/>
          <w:sz w:val="40"/>
          <w:szCs w:val="40"/>
          <w:rtl w:val="0"/>
        </w:rPr>
        <w:t xml:space="preserve">Increasing Average Order Value (AOV)</w:t>
      </w:r>
    </w:p>
    <w:p w:rsidR="00000000" w:rsidDel="00000000" w:rsidP="00000000" w:rsidRDefault="00000000" w:rsidRPr="00000000" w14:paraId="0000001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 achieve success, businesses must implement strategies that promote customers to increase the average order value, that is, to buy more products or spend more money while making a purchase.</w:t>
      </w:r>
    </w:p>
    <w:p w:rsidR="00000000" w:rsidDel="00000000" w:rsidP="00000000" w:rsidRDefault="00000000" w:rsidRPr="00000000" w14:paraId="0000001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Sales funnels can be used to increase AOV by providing incentives for customers to add additional products and services to their purchases. For example, a business can offer discounts or free shipping on orders over a certain amount. This encourages customers to add more items to qualify for the discount or free shipping.</w:t>
      </w:r>
    </w:p>
    <w:p w:rsidR="00000000" w:rsidDel="00000000" w:rsidP="00000000" w:rsidRDefault="00000000" w:rsidRPr="00000000" w14:paraId="0000001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three strategies discussed earlier in this article are crucial in increasing the average order value, here’s how:</w:t>
      </w:r>
    </w:p>
    <w:p w:rsidR="00000000" w:rsidDel="00000000" w:rsidP="00000000" w:rsidRDefault="00000000" w:rsidRPr="00000000" w14:paraId="00000017">
      <w:pPr>
        <w:numPr>
          <w:ilvl w:val="0"/>
          <w:numId w:val="1"/>
        </w:numPr>
        <w:spacing w:after="0" w:afterAutospacing="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Upselling products and services related to the initial purchase is another way to increase AOV. For example, if a customer purchases a laptop, they could be offered additional accessories such as printer ink or software packages at an additional cost.</w:t>
      </w:r>
    </w:p>
    <w:p w:rsidR="00000000" w:rsidDel="00000000" w:rsidP="00000000" w:rsidRDefault="00000000" w:rsidRPr="00000000" w14:paraId="00000018">
      <w:pPr>
        <w:numPr>
          <w:ilvl w:val="0"/>
          <w:numId w:val="1"/>
        </w:numPr>
        <w:spacing w:after="0" w:afterAutospacing="0" w:before="0" w:beforeAutospacing="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Order bumps are another useful tool for increasing AOV. These are special offers that appear when a customer checks out their cart and can be added with just one click. These ‘bumped’ items are usually low-cost items related to the original purchase and can be very effective in increasing AOV on each sale.</w:t>
      </w:r>
    </w:p>
    <w:p w:rsidR="00000000" w:rsidDel="00000000" w:rsidP="00000000" w:rsidRDefault="00000000" w:rsidRPr="00000000" w14:paraId="00000019">
      <w:pPr>
        <w:numPr>
          <w:ilvl w:val="0"/>
          <w:numId w:val="1"/>
        </w:numPr>
        <w:spacing w:after="240" w:before="0" w:beforeAutospacing="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Using downsells can increase your average order value without alienating potential customers. Downsells are lower-priced versions of the product or service being sold that are offered if the customer does not choose the full-priced item. Offering downsells helps capture buyers who may have been turned away due to budget constraints while still allowing businesses to increase their overall AOV.</w:t>
      </w:r>
    </w:p>
    <w:p w:rsidR="00000000" w:rsidDel="00000000" w:rsidP="00000000" w:rsidRDefault="00000000" w:rsidRPr="00000000" w14:paraId="0000001A">
      <w:pPr>
        <w:pStyle w:val="Heading2"/>
        <w:keepNext w:val="0"/>
        <w:keepLines w:val="0"/>
        <w:spacing w:after="80" w:lineRule="auto"/>
        <w:jc w:val="both"/>
        <w:rPr>
          <w:rFonts w:ascii="Calibri" w:cs="Calibri" w:eastAsia="Calibri" w:hAnsi="Calibri"/>
          <w:b w:val="1"/>
          <w:sz w:val="40"/>
          <w:szCs w:val="40"/>
        </w:rPr>
      </w:pPr>
      <w:bookmarkStart w:colFirst="0" w:colLast="0" w:name="_piy54qu87mly" w:id="5"/>
      <w:bookmarkEnd w:id="5"/>
      <w:r w:rsidDel="00000000" w:rsidR="00000000" w:rsidRPr="00000000">
        <w:rPr>
          <w:rFonts w:ascii="Calibri" w:cs="Calibri" w:eastAsia="Calibri" w:hAnsi="Calibri"/>
          <w:b w:val="1"/>
          <w:sz w:val="40"/>
          <w:szCs w:val="40"/>
          <w:rtl w:val="0"/>
        </w:rPr>
        <w:t xml:space="preserve">Conclusion</w:t>
      </w:r>
    </w:p>
    <w:p w:rsidR="00000000" w:rsidDel="00000000" w:rsidP="00000000" w:rsidRDefault="00000000" w:rsidRPr="00000000" w14:paraId="0000001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Incorporating upsells, downsells, and order bumps within a digital sales funnel is a powerful strategy for businesses to increase their Average Order Value (AOV) and maximize revenue. These techniques leverage customer behavior and buying momentum to offer additional products, upgrades, or complementary items at opportune moments.</w:t>
      </w:r>
    </w:p>
    <w:p w:rsidR="00000000" w:rsidDel="00000000" w:rsidP="00000000" w:rsidRDefault="00000000" w:rsidRPr="00000000" w14:paraId="0000001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implementing upsells, businesses can tap into customers' desire for enhanced features or better performance, enticing them to upgrade to higher-priced offerings. This not only increases the overall value of the purchase but also enhances customer satisfaction and provides a more tailored solution to their needs.</w:t>
      </w:r>
    </w:p>
    <w:p w:rsidR="00000000" w:rsidDel="00000000" w:rsidP="00000000" w:rsidRDefault="00000000" w:rsidRPr="00000000" w14:paraId="0000001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the dynamic world of digital offers, mastering the art of upsells, downsells, and order bumps is a valuable skill that can significantly impact a business's bottom line and help them stay competitive in the ever-evolving marketplace.</w:t>
      </w:r>
    </w:p>
    <w:p w:rsidR="00000000" w:rsidDel="00000000" w:rsidP="00000000" w:rsidRDefault="00000000" w:rsidRPr="00000000" w14:paraId="0000001E">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20">
      <w:pPr>
        <w:spacing w:after="240" w:before="240" w:lineRule="auto"/>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https://thrivecarttemplateshop.com/downsell-and-upsell/</w:t>
        </w:r>
      </w:hyperlink>
      <w:r w:rsidDel="00000000" w:rsidR="00000000" w:rsidRPr="00000000">
        <w:rPr>
          <w:rtl w:val="0"/>
        </w:rPr>
      </w:r>
    </w:p>
    <w:p w:rsidR="00000000" w:rsidDel="00000000" w:rsidP="00000000" w:rsidRDefault="00000000" w:rsidRPr="00000000" w14:paraId="00000021">
      <w:pPr>
        <w:spacing w:after="240" w:before="240" w:lineRule="auto"/>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https://systeme.io/blog/upsell-vs-downsell</w:t>
        </w:r>
      </w:hyperlink>
      <w:r w:rsidDel="00000000" w:rsidR="00000000" w:rsidRPr="00000000">
        <w:rPr>
          <w:rtl w:val="0"/>
        </w:rPr>
      </w:r>
    </w:p>
    <w:p w:rsidR="00000000" w:rsidDel="00000000" w:rsidP="00000000" w:rsidRDefault="00000000" w:rsidRPr="00000000" w14:paraId="00000022">
      <w:pPr>
        <w:spacing w:after="240" w:before="240" w:lineRule="auto"/>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https://www.clickfunnels.com/blog/what-is-a-downsell/</w:t>
        </w:r>
      </w:hyperlink>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23">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24">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25">
      <w:pPr>
        <w:spacing w:after="240" w:before="240" w:lineRule="auto"/>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hrivecarttemplateshop.com/downsell-and-upsell/" TargetMode="External"/><Relationship Id="rId7" Type="http://schemas.openxmlformats.org/officeDocument/2006/relationships/hyperlink" Target="https://systeme.io/blog/upsell-vs-downsell" TargetMode="External"/><Relationship Id="rId8" Type="http://schemas.openxmlformats.org/officeDocument/2006/relationships/hyperlink" Target="https://www.clickfunnels.com/blog/what-is-a-downsel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